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40F" w:rsidRPr="00BE440F" w:rsidRDefault="00BE440F" w:rsidP="00BE440F">
      <w:pPr>
        <w:shd w:val="clear" w:color="auto" w:fill="FFFFFF"/>
        <w:spacing w:after="100" w:afterAutospacing="1" w:line="240" w:lineRule="auto"/>
        <w:outlineLvl w:val="0"/>
        <w:rPr>
          <w:rFonts w:ascii="Arial" w:eastAsia="Times New Roman" w:hAnsi="Arial" w:cs="Arial"/>
          <w:color w:val="000000"/>
          <w:kern w:val="36"/>
          <w:sz w:val="48"/>
          <w:szCs w:val="48"/>
        </w:rPr>
      </w:pPr>
      <w:bookmarkStart w:id="0" w:name="_GoBack"/>
      <w:bookmarkEnd w:id="0"/>
      <w:r w:rsidRPr="00BE440F">
        <w:rPr>
          <w:rFonts w:ascii="Arial" w:eastAsia="Times New Roman" w:hAnsi="Arial" w:cs="Arial"/>
          <w:color w:val="000000"/>
          <w:kern w:val="36"/>
          <w:sz w:val="48"/>
          <w:szCs w:val="48"/>
        </w:rPr>
        <w:t>Charitable Gaming Original License Supporting Documentation</w:t>
      </w:r>
    </w:p>
    <w:p w:rsidR="00BE440F" w:rsidRPr="00BE440F" w:rsidRDefault="00BE440F" w:rsidP="00BE440F">
      <w:pPr>
        <w:shd w:val="clear" w:color="auto" w:fill="FFFFFF"/>
        <w:spacing w:after="100" w:afterAutospacing="1" w:line="240" w:lineRule="auto"/>
        <w:outlineLvl w:val="2"/>
        <w:rPr>
          <w:rFonts w:ascii="Arial" w:eastAsia="Times New Roman" w:hAnsi="Arial" w:cs="Arial"/>
          <w:color w:val="000000"/>
          <w:sz w:val="27"/>
          <w:szCs w:val="27"/>
        </w:rPr>
      </w:pPr>
      <w:r w:rsidRPr="00BE440F">
        <w:rPr>
          <w:rFonts w:ascii="Arial" w:eastAsia="Times New Roman" w:hAnsi="Arial" w:cs="Arial"/>
          <w:color w:val="000000"/>
          <w:sz w:val="27"/>
          <w:szCs w:val="27"/>
        </w:rPr>
        <w:t>​​​Documentation to include with your Original Raffle License Application:</w:t>
      </w:r>
    </w:p>
    <w:p w:rsidR="00BE440F" w:rsidRPr="00BE440F" w:rsidRDefault="00BE440F" w:rsidP="00BE440F">
      <w:pPr>
        <w:numPr>
          <w:ilvl w:val="0"/>
          <w:numId w:val="1"/>
        </w:numPr>
        <w:shd w:val="clear" w:color="auto" w:fill="FFFFFF"/>
        <w:spacing w:after="150" w:line="240" w:lineRule="auto"/>
        <w:ind w:left="540"/>
        <w:rPr>
          <w:rFonts w:ascii="Helvetica" w:eastAsia="Times New Roman" w:hAnsi="Helvetica" w:cs="Helvetica"/>
          <w:color w:val="000000"/>
          <w:sz w:val="24"/>
          <w:szCs w:val="24"/>
        </w:rPr>
      </w:pPr>
      <w:r w:rsidRPr="00BE440F">
        <w:rPr>
          <w:rFonts w:ascii="Helvetica" w:eastAsia="Times New Roman" w:hAnsi="Helvetica" w:cs="Helvetica"/>
          <w:color w:val="000000"/>
          <w:sz w:val="24"/>
          <w:szCs w:val="24"/>
        </w:rPr>
        <w:t xml:space="preserve">The </w:t>
      </w:r>
      <w:proofErr w:type="gramStart"/>
      <w:r w:rsidRPr="00BE440F">
        <w:rPr>
          <w:rFonts w:ascii="Helvetica" w:eastAsia="Times New Roman" w:hAnsi="Helvetica" w:cs="Helvetica"/>
          <w:color w:val="000000"/>
          <w:sz w:val="24"/>
          <w:szCs w:val="24"/>
        </w:rPr>
        <w:t>organization's</w:t>
      </w:r>
      <w:proofErr w:type="gramEnd"/>
      <w:r w:rsidRPr="00BE440F">
        <w:rPr>
          <w:rFonts w:ascii="Helvetica" w:eastAsia="Times New Roman" w:hAnsi="Helvetica" w:cs="Helvetica"/>
          <w:color w:val="000000"/>
          <w:sz w:val="24"/>
          <w:szCs w:val="24"/>
        </w:rPr>
        <w:t xml:space="preserve"> complete Articles of Incorporation, Constitution, Charter and/or Bylaws.  Please ensure that the documents include the following:</w:t>
      </w:r>
    </w:p>
    <w:p w:rsidR="00BE440F" w:rsidRPr="00BE440F" w:rsidRDefault="00BE440F" w:rsidP="00BE440F">
      <w:pPr>
        <w:numPr>
          <w:ilvl w:val="1"/>
          <w:numId w:val="1"/>
        </w:numPr>
        <w:shd w:val="clear" w:color="auto" w:fill="FFFFFF"/>
        <w:spacing w:after="150" w:line="240" w:lineRule="auto"/>
        <w:ind w:left="1260"/>
        <w:rPr>
          <w:rFonts w:ascii="Helvetica" w:eastAsia="Times New Roman" w:hAnsi="Helvetica" w:cs="Helvetica"/>
          <w:color w:val="000000"/>
          <w:sz w:val="24"/>
          <w:szCs w:val="24"/>
        </w:rPr>
      </w:pPr>
      <w:r w:rsidRPr="00BE440F">
        <w:rPr>
          <w:rFonts w:ascii="Helvetica" w:eastAsia="Times New Roman" w:hAnsi="Helvetica" w:cs="Helvetica"/>
          <w:color w:val="000000"/>
          <w:sz w:val="24"/>
          <w:szCs w:val="24"/>
        </w:rPr>
        <w:t>Clearly defined purpose statement of what your group does and who you provide support to.</w:t>
      </w:r>
    </w:p>
    <w:p w:rsidR="00BE440F" w:rsidRPr="00BE440F" w:rsidRDefault="00BE440F" w:rsidP="00BE440F">
      <w:pPr>
        <w:numPr>
          <w:ilvl w:val="1"/>
          <w:numId w:val="1"/>
        </w:numPr>
        <w:shd w:val="clear" w:color="auto" w:fill="FFFFFF"/>
        <w:spacing w:after="150" w:line="240" w:lineRule="auto"/>
        <w:ind w:left="1260"/>
        <w:rPr>
          <w:rFonts w:ascii="Helvetica" w:eastAsia="Times New Roman" w:hAnsi="Helvetica" w:cs="Helvetica"/>
          <w:color w:val="000000"/>
          <w:sz w:val="24"/>
          <w:szCs w:val="24"/>
        </w:rPr>
      </w:pPr>
      <w:r w:rsidRPr="00BE440F">
        <w:rPr>
          <w:rFonts w:ascii="Helvetica" w:eastAsia="Times New Roman" w:hAnsi="Helvetica" w:cs="Helvetica"/>
          <w:color w:val="000000"/>
          <w:sz w:val="24"/>
          <w:szCs w:val="24"/>
        </w:rPr>
        <w:t xml:space="preserve">Dissolution Clause: what will happen to any remaining assets if the organization were to </w:t>
      </w:r>
      <w:proofErr w:type="gramStart"/>
      <w:r w:rsidRPr="00BE440F">
        <w:rPr>
          <w:rFonts w:ascii="Helvetica" w:eastAsia="Times New Roman" w:hAnsi="Helvetica" w:cs="Helvetica"/>
          <w:color w:val="000000"/>
          <w:sz w:val="24"/>
          <w:szCs w:val="24"/>
        </w:rPr>
        <w:t>disband.</w:t>
      </w:r>
      <w:proofErr w:type="gramEnd"/>
    </w:p>
    <w:p w:rsidR="00BE440F" w:rsidRPr="00BE440F" w:rsidRDefault="00BE440F" w:rsidP="00BE440F">
      <w:pPr>
        <w:numPr>
          <w:ilvl w:val="1"/>
          <w:numId w:val="1"/>
        </w:numPr>
        <w:shd w:val="clear" w:color="auto" w:fill="FFFFFF"/>
        <w:spacing w:after="150" w:line="240" w:lineRule="auto"/>
        <w:ind w:left="1260"/>
        <w:rPr>
          <w:rFonts w:ascii="Helvetica" w:eastAsia="Times New Roman" w:hAnsi="Helvetica" w:cs="Helvetica"/>
          <w:color w:val="000000"/>
          <w:sz w:val="24"/>
          <w:szCs w:val="24"/>
        </w:rPr>
      </w:pPr>
      <w:r w:rsidRPr="00BE440F">
        <w:rPr>
          <w:rFonts w:ascii="Helvetica" w:eastAsia="Times New Roman" w:hAnsi="Helvetica" w:cs="Helvetica"/>
          <w:color w:val="000000"/>
          <w:sz w:val="24"/>
          <w:szCs w:val="24"/>
        </w:rPr>
        <w:t>Geographic Scope of Operations.</w:t>
      </w:r>
    </w:p>
    <w:p w:rsidR="00BE440F" w:rsidRPr="00BE440F" w:rsidRDefault="00BE440F" w:rsidP="00BE440F">
      <w:pPr>
        <w:numPr>
          <w:ilvl w:val="1"/>
          <w:numId w:val="1"/>
        </w:numPr>
        <w:shd w:val="clear" w:color="auto" w:fill="FFFFFF"/>
        <w:spacing w:after="150" w:line="240" w:lineRule="auto"/>
        <w:ind w:left="1260"/>
        <w:rPr>
          <w:rFonts w:ascii="Helvetica" w:eastAsia="Times New Roman" w:hAnsi="Helvetica" w:cs="Helvetica"/>
          <w:color w:val="000000"/>
          <w:sz w:val="24"/>
          <w:szCs w:val="24"/>
        </w:rPr>
      </w:pPr>
      <w:r w:rsidRPr="00BE440F">
        <w:rPr>
          <w:rFonts w:ascii="Helvetica" w:eastAsia="Times New Roman" w:hAnsi="Helvetica" w:cs="Helvetica"/>
          <w:color w:val="000000"/>
          <w:sz w:val="24"/>
          <w:szCs w:val="24"/>
        </w:rPr>
        <w:t>Date the organization was formed.</w:t>
      </w:r>
    </w:p>
    <w:p w:rsidR="00BE440F" w:rsidRPr="00BE440F" w:rsidRDefault="00BE440F" w:rsidP="00BE440F">
      <w:pPr>
        <w:numPr>
          <w:ilvl w:val="0"/>
          <w:numId w:val="1"/>
        </w:numPr>
        <w:shd w:val="clear" w:color="auto" w:fill="FFFFFF"/>
        <w:spacing w:after="150" w:line="240" w:lineRule="auto"/>
        <w:ind w:left="540"/>
        <w:rPr>
          <w:rFonts w:ascii="Helvetica" w:eastAsia="Times New Roman" w:hAnsi="Helvetica" w:cs="Helvetica"/>
          <w:color w:val="000000"/>
          <w:sz w:val="24"/>
          <w:szCs w:val="24"/>
        </w:rPr>
      </w:pPr>
      <w:r w:rsidRPr="00BE440F">
        <w:rPr>
          <w:rFonts w:ascii="Helvetica" w:eastAsia="Times New Roman" w:hAnsi="Helvetica" w:cs="Helvetica"/>
          <w:color w:val="000000"/>
          <w:sz w:val="24"/>
          <w:szCs w:val="24"/>
        </w:rPr>
        <w:t>If applying as a 501(c)​(3) organization, also include the 501(c</w:t>
      </w:r>
      <w:proofErr w:type="gramStart"/>
      <w:r w:rsidRPr="00BE440F">
        <w:rPr>
          <w:rFonts w:ascii="Helvetica" w:eastAsia="Times New Roman" w:hAnsi="Helvetica" w:cs="Helvetica"/>
          <w:color w:val="000000"/>
          <w:sz w:val="24"/>
          <w:szCs w:val="24"/>
        </w:rPr>
        <w:t>)(</w:t>
      </w:r>
      <w:proofErr w:type="gramEnd"/>
      <w:r w:rsidRPr="00BE440F">
        <w:rPr>
          <w:rFonts w:ascii="Helvetica" w:eastAsia="Times New Roman" w:hAnsi="Helvetica" w:cs="Helvetica"/>
          <w:color w:val="000000"/>
          <w:sz w:val="24"/>
          <w:szCs w:val="24"/>
        </w:rPr>
        <w:t>3) Determination Letter stating that contributions are deductible for income tax purposes.   </w:t>
      </w:r>
    </w:p>
    <w:p w:rsidR="00BE440F" w:rsidRPr="00BE440F" w:rsidRDefault="00BE440F" w:rsidP="00BE440F">
      <w:pPr>
        <w:numPr>
          <w:ilvl w:val="0"/>
          <w:numId w:val="1"/>
        </w:numPr>
        <w:shd w:val="clear" w:color="auto" w:fill="FFFFFF"/>
        <w:spacing w:after="150" w:line="240" w:lineRule="auto"/>
        <w:ind w:left="540"/>
        <w:rPr>
          <w:rFonts w:ascii="Helvetica" w:eastAsia="Times New Roman" w:hAnsi="Helvetica" w:cs="Helvetica"/>
          <w:color w:val="000000"/>
          <w:sz w:val="24"/>
          <w:szCs w:val="24"/>
        </w:rPr>
      </w:pPr>
      <w:r w:rsidRPr="00BE440F">
        <w:rPr>
          <w:rFonts w:ascii="Helvetica" w:eastAsia="Times New Roman" w:hAnsi="Helvetica" w:cs="Helvetica"/>
          <w:color w:val="000000"/>
          <w:sz w:val="24"/>
          <w:szCs w:val="24"/>
        </w:rPr>
        <w:t>If applying as a Charitable Organization, also include a copy of your charitable registration certificate issued from the Department of Financial Institutions</w:t>
      </w:r>
    </w:p>
    <w:p w:rsidR="00BE440F" w:rsidRPr="00BE440F" w:rsidRDefault="00BE440F" w:rsidP="00BE440F">
      <w:pPr>
        <w:shd w:val="clear" w:color="auto" w:fill="FFFFFF"/>
        <w:spacing w:after="100" w:afterAutospacing="1" w:line="240" w:lineRule="auto"/>
        <w:outlineLvl w:val="2"/>
        <w:rPr>
          <w:rFonts w:ascii="Arial" w:eastAsia="Times New Roman" w:hAnsi="Arial" w:cs="Arial"/>
          <w:color w:val="000000"/>
          <w:sz w:val="27"/>
          <w:szCs w:val="27"/>
        </w:rPr>
      </w:pPr>
      <w:r w:rsidRPr="00BE440F">
        <w:rPr>
          <w:rFonts w:ascii="Arial" w:eastAsia="Times New Roman" w:hAnsi="Arial" w:cs="Arial"/>
          <w:color w:val="000000"/>
          <w:sz w:val="27"/>
          <w:szCs w:val="27"/>
        </w:rPr>
        <w:t>Special Documentation Requirements:</w:t>
      </w:r>
    </w:p>
    <w:p w:rsidR="00BE440F" w:rsidRPr="00BE440F" w:rsidRDefault="00BE440F" w:rsidP="00BE440F">
      <w:pPr>
        <w:numPr>
          <w:ilvl w:val="0"/>
          <w:numId w:val="2"/>
        </w:numPr>
        <w:shd w:val="clear" w:color="auto" w:fill="FFFFFF"/>
        <w:spacing w:after="150" w:line="240" w:lineRule="auto"/>
        <w:ind w:left="540"/>
        <w:rPr>
          <w:rFonts w:ascii="Helvetica" w:eastAsia="Times New Roman" w:hAnsi="Helvetica" w:cs="Helvetica"/>
          <w:color w:val="000000"/>
          <w:sz w:val="24"/>
          <w:szCs w:val="24"/>
        </w:rPr>
      </w:pPr>
      <w:r w:rsidRPr="00BE440F">
        <w:rPr>
          <w:rFonts w:ascii="Helvetica" w:eastAsia="Times New Roman" w:hAnsi="Helvetica" w:cs="Helvetica"/>
          <w:color w:val="000000"/>
          <w:sz w:val="24"/>
          <w:szCs w:val="24"/>
        </w:rPr>
        <w:t>Schools: Provide a letter from the school district or principal authorizing raffle fundraising and allowing of minors to participate (This does NOT include PTA's, PTO's, or other groups associated with but not part of a school</w:t>
      </w:r>
    </w:p>
    <w:p w:rsidR="00BE440F" w:rsidRPr="00BE440F" w:rsidRDefault="00BE440F" w:rsidP="00BE440F">
      <w:pPr>
        <w:numPr>
          <w:ilvl w:val="0"/>
          <w:numId w:val="2"/>
        </w:numPr>
        <w:shd w:val="clear" w:color="auto" w:fill="FFFFFF"/>
        <w:spacing w:after="150" w:line="240" w:lineRule="auto"/>
        <w:ind w:left="540"/>
        <w:rPr>
          <w:rFonts w:ascii="Helvetica" w:eastAsia="Times New Roman" w:hAnsi="Helvetica" w:cs="Helvetica"/>
          <w:color w:val="000000"/>
          <w:sz w:val="24"/>
          <w:szCs w:val="24"/>
        </w:rPr>
      </w:pPr>
      <w:r w:rsidRPr="00BE440F">
        <w:rPr>
          <w:rFonts w:ascii="Helvetica" w:eastAsia="Times New Roman" w:hAnsi="Helvetica" w:cs="Helvetica"/>
          <w:color w:val="000000"/>
          <w:sz w:val="24"/>
          <w:szCs w:val="24"/>
        </w:rPr>
        <w:t>Colleges: Provide a letter from a school administrator acknowledging sub group as part of the parent institution, this does not include fraternities</w:t>
      </w:r>
    </w:p>
    <w:p w:rsidR="00BE440F" w:rsidRPr="00BE440F" w:rsidRDefault="00BE440F" w:rsidP="00BE440F">
      <w:pPr>
        <w:numPr>
          <w:ilvl w:val="0"/>
          <w:numId w:val="2"/>
        </w:numPr>
        <w:shd w:val="clear" w:color="auto" w:fill="FFFFFF"/>
        <w:spacing w:after="150" w:line="240" w:lineRule="auto"/>
        <w:ind w:left="540"/>
        <w:rPr>
          <w:rFonts w:ascii="Helvetica" w:eastAsia="Times New Roman" w:hAnsi="Helvetica" w:cs="Helvetica"/>
          <w:color w:val="000000"/>
          <w:sz w:val="24"/>
          <w:szCs w:val="24"/>
        </w:rPr>
      </w:pPr>
      <w:r w:rsidRPr="00BE440F">
        <w:rPr>
          <w:rFonts w:ascii="Helvetica" w:eastAsia="Times New Roman" w:hAnsi="Helvetica" w:cs="Helvetica"/>
          <w:color w:val="000000"/>
          <w:sz w:val="24"/>
          <w:szCs w:val="24"/>
        </w:rPr>
        <w:t>Churches: If you are unable to locate any organizing documents described above, please provide a current worship bulletin.</w:t>
      </w:r>
    </w:p>
    <w:p w:rsidR="00BE440F" w:rsidRPr="00BE440F" w:rsidRDefault="00BE440F" w:rsidP="00BE440F">
      <w:pPr>
        <w:numPr>
          <w:ilvl w:val="0"/>
          <w:numId w:val="2"/>
        </w:numPr>
        <w:shd w:val="clear" w:color="auto" w:fill="FFFFFF"/>
        <w:spacing w:after="150" w:line="240" w:lineRule="auto"/>
        <w:ind w:left="540"/>
        <w:rPr>
          <w:rFonts w:ascii="Helvetica" w:eastAsia="Times New Roman" w:hAnsi="Helvetica" w:cs="Helvetica"/>
          <w:color w:val="000000"/>
          <w:sz w:val="24"/>
          <w:szCs w:val="24"/>
        </w:rPr>
      </w:pPr>
      <w:r w:rsidRPr="00BE440F">
        <w:rPr>
          <w:rFonts w:ascii="Helvetica" w:eastAsia="Times New Roman" w:hAnsi="Helvetica" w:cs="Helvetica"/>
          <w:color w:val="000000"/>
          <w:sz w:val="24"/>
          <w:szCs w:val="24"/>
        </w:rPr>
        <w:t xml:space="preserve">Snowmobile/ATV Clubs: Provide a letter from a county official showing proof of construction and maintenance of trails for public use in addition to the documents </w:t>
      </w:r>
      <w:proofErr w:type="spellStart"/>
      <w:r w:rsidRPr="00BE440F">
        <w:rPr>
          <w:rFonts w:ascii="Helvetica" w:eastAsia="Times New Roman" w:hAnsi="Helvetica" w:cs="Helvetica"/>
          <w:color w:val="000000"/>
          <w:sz w:val="24"/>
          <w:szCs w:val="24"/>
        </w:rPr>
        <w:t>decribed</w:t>
      </w:r>
      <w:proofErr w:type="spellEnd"/>
      <w:r w:rsidRPr="00BE440F">
        <w:rPr>
          <w:rFonts w:ascii="Helvetica" w:eastAsia="Times New Roman" w:hAnsi="Helvetica" w:cs="Helvetica"/>
          <w:color w:val="000000"/>
          <w:sz w:val="24"/>
          <w:szCs w:val="24"/>
        </w:rPr>
        <w:t xml:space="preserve"> above. Note: Most clubs do not qualify for a raffle license without providing support and </w:t>
      </w:r>
      <w:proofErr w:type="spellStart"/>
      <w:r w:rsidRPr="00BE440F">
        <w:rPr>
          <w:rFonts w:ascii="Helvetica" w:eastAsia="Times New Roman" w:hAnsi="Helvetica" w:cs="Helvetica"/>
          <w:color w:val="000000"/>
          <w:sz w:val="24"/>
          <w:szCs w:val="24"/>
        </w:rPr>
        <w:t>maintenanc</w:t>
      </w:r>
      <w:proofErr w:type="spellEnd"/>
      <w:r w:rsidRPr="00BE440F">
        <w:rPr>
          <w:rFonts w:ascii="Helvetica" w:eastAsia="Times New Roman" w:hAnsi="Helvetica" w:cs="Helvetica"/>
          <w:color w:val="000000"/>
          <w:sz w:val="24"/>
          <w:szCs w:val="24"/>
        </w:rPr>
        <w:t xml:space="preserve"> of trails for public use.</w:t>
      </w:r>
    </w:p>
    <w:p w:rsidR="00BE440F" w:rsidRPr="00BE440F" w:rsidRDefault="00BE440F" w:rsidP="00BE440F">
      <w:pPr>
        <w:shd w:val="clear" w:color="auto" w:fill="FFFFFF"/>
        <w:spacing w:after="150" w:line="240" w:lineRule="auto"/>
        <w:rPr>
          <w:rFonts w:ascii="Helvetica" w:eastAsia="Times New Roman" w:hAnsi="Helvetica" w:cs="Helvetica"/>
          <w:color w:val="000000"/>
          <w:sz w:val="24"/>
          <w:szCs w:val="24"/>
        </w:rPr>
      </w:pPr>
      <w:r w:rsidRPr="00BE440F">
        <w:rPr>
          <w:rFonts w:ascii="Helvetica" w:eastAsia="Times New Roman" w:hAnsi="Helvetica" w:cs="Helvetica"/>
          <w:color w:val="000000"/>
          <w:sz w:val="24"/>
          <w:szCs w:val="24"/>
        </w:rPr>
        <w:t>Please remember to include the $25.00 Application Fee if mailing in an application.</w:t>
      </w:r>
    </w:p>
    <w:p w:rsidR="00BE440F" w:rsidRPr="00BE440F" w:rsidRDefault="00BE440F" w:rsidP="00BE440F">
      <w:pPr>
        <w:shd w:val="clear" w:color="auto" w:fill="FFFFFF"/>
        <w:spacing w:after="100" w:afterAutospacing="1" w:line="240" w:lineRule="auto"/>
        <w:outlineLvl w:val="2"/>
        <w:rPr>
          <w:rFonts w:ascii="Arial" w:eastAsia="Times New Roman" w:hAnsi="Arial" w:cs="Arial"/>
          <w:color w:val="000000"/>
          <w:sz w:val="27"/>
          <w:szCs w:val="27"/>
        </w:rPr>
      </w:pPr>
      <w:r w:rsidRPr="00BE440F">
        <w:rPr>
          <w:rFonts w:ascii="Arial" w:eastAsia="Times New Roman" w:hAnsi="Arial" w:cs="Arial"/>
          <w:color w:val="000000"/>
          <w:sz w:val="27"/>
          <w:szCs w:val="27"/>
        </w:rPr>
        <w:t>​​Contact Charitable Gaming</w:t>
      </w:r>
    </w:p>
    <w:p w:rsidR="00BE440F" w:rsidRPr="00BE440F" w:rsidRDefault="00BE440F" w:rsidP="00BE440F">
      <w:pPr>
        <w:shd w:val="clear" w:color="auto" w:fill="FFFFFF"/>
        <w:spacing w:after="150" w:line="240" w:lineRule="auto"/>
        <w:rPr>
          <w:rFonts w:ascii="Helvetica" w:eastAsia="Times New Roman" w:hAnsi="Helvetica" w:cs="Helvetica"/>
          <w:color w:val="000000"/>
          <w:sz w:val="24"/>
          <w:szCs w:val="24"/>
        </w:rPr>
      </w:pPr>
      <w:r w:rsidRPr="00BE440F">
        <w:rPr>
          <w:rFonts w:ascii="Helvetica" w:eastAsia="Times New Roman" w:hAnsi="Helvetica" w:cs="Helvetica"/>
          <w:b/>
          <w:bCs/>
          <w:color w:val="000000"/>
          <w:sz w:val="24"/>
          <w:szCs w:val="24"/>
        </w:rPr>
        <w:t>Mailing Address</w:t>
      </w:r>
      <w:r w:rsidRPr="00BE440F">
        <w:rPr>
          <w:rFonts w:ascii="Helvetica" w:eastAsia="Times New Roman" w:hAnsi="Helvetica" w:cs="Helvetica"/>
          <w:color w:val="000000"/>
          <w:sz w:val="24"/>
          <w:szCs w:val="24"/>
        </w:rPr>
        <w:br/>
        <w:t>PO Box 8979</w:t>
      </w:r>
      <w:r w:rsidRPr="00BE440F">
        <w:rPr>
          <w:rFonts w:ascii="Helvetica" w:eastAsia="Times New Roman" w:hAnsi="Helvetica" w:cs="Helvetica"/>
          <w:color w:val="000000"/>
          <w:sz w:val="24"/>
          <w:szCs w:val="24"/>
        </w:rPr>
        <w:br/>
        <w:t>Madison, WI 53708-8979</w:t>
      </w:r>
    </w:p>
    <w:p w:rsidR="00BE440F" w:rsidRPr="00BE440F" w:rsidRDefault="00BE440F" w:rsidP="00BE440F">
      <w:pPr>
        <w:shd w:val="clear" w:color="auto" w:fill="FFFFFF"/>
        <w:spacing w:after="150" w:line="240" w:lineRule="auto"/>
        <w:rPr>
          <w:rFonts w:ascii="Helvetica" w:eastAsia="Times New Roman" w:hAnsi="Helvetica" w:cs="Helvetica"/>
          <w:color w:val="000000"/>
          <w:sz w:val="24"/>
          <w:szCs w:val="24"/>
        </w:rPr>
      </w:pPr>
      <w:r w:rsidRPr="00BE440F">
        <w:rPr>
          <w:rFonts w:ascii="Helvetica" w:eastAsia="Times New Roman" w:hAnsi="Helvetica" w:cs="Helvetica"/>
          <w:color w:val="000000"/>
          <w:sz w:val="24"/>
          <w:szCs w:val="24"/>
        </w:rPr>
        <w:t xml:space="preserve">3319 W. Beltline Hwy, </w:t>
      </w:r>
      <w:proofErr w:type="spellStart"/>
      <w:r w:rsidRPr="00BE440F">
        <w:rPr>
          <w:rFonts w:ascii="Helvetica" w:eastAsia="Times New Roman" w:hAnsi="Helvetica" w:cs="Helvetica"/>
          <w:color w:val="000000"/>
          <w:sz w:val="24"/>
          <w:szCs w:val="24"/>
        </w:rPr>
        <w:t>Fl</w:t>
      </w:r>
      <w:proofErr w:type="spellEnd"/>
      <w:r w:rsidRPr="00BE440F">
        <w:rPr>
          <w:rFonts w:ascii="Helvetica" w:eastAsia="Times New Roman" w:hAnsi="Helvetica" w:cs="Helvetica"/>
          <w:color w:val="000000"/>
          <w:sz w:val="24"/>
          <w:szCs w:val="24"/>
        </w:rPr>
        <w:t xml:space="preserve"> 4</w:t>
      </w:r>
      <w:r w:rsidRPr="00BE440F">
        <w:rPr>
          <w:rFonts w:ascii="Helvetica" w:eastAsia="Times New Roman" w:hAnsi="Helvetica" w:cs="Helvetica"/>
          <w:color w:val="000000"/>
          <w:sz w:val="24"/>
          <w:szCs w:val="24"/>
        </w:rPr>
        <w:br/>
        <w:t>Madison, WI 53713</w:t>
      </w:r>
    </w:p>
    <w:p w:rsidR="00BE440F" w:rsidRPr="00BE440F" w:rsidRDefault="00BE440F" w:rsidP="00BE440F">
      <w:pPr>
        <w:shd w:val="clear" w:color="auto" w:fill="FFFFFF"/>
        <w:spacing w:after="150" w:line="240" w:lineRule="auto"/>
        <w:rPr>
          <w:rFonts w:ascii="Helvetica" w:eastAsia="Times New Roman" w:hAnsi="Helvetica" w:cs="Helvetica"/>
          <w:color w:val="000000"/>
          <w:sz w:val="24"/>
          <w:szCs w:val="24"/>
        </w:rPr>
      </w:pPr>
      <w:r w:rsidRPr="00BE440F">
        <w:rPr>
          <w:rFonts w:ascii="Helvetica" w:eastAsia="Times New Roman" w:hAnsi="Helvetica" w:cs="Helvetica"/>
          <w:b/>
          <w:bCs/>
          <w:color w:val="000000"/>
          <w:sz w:val="24"/>
          <w:szCs w:val="24"/>
        </w:rPr>
        <w:t xml:space="preserve">General </w:t>
      </w:r>
      <w:proofErr w:type="gramStart"/>
      <w:r w:rsidRPr="00BE440F">
        <w:rPr>
          <w:rFonts w:ascii="Helvetica" w:eastAsia="Times New Roman" w:hAnsi="Helvetica" w:cs="Helvetica"/>
          <w:b/>
          <w:bCs/>
          <w:color w:val="000000"/>
          <w:sz w:val="24"/>
          <w:szCs w:val="24"/>
        </w:rPr>
        <w:t>Phone</w:t>
      </w:r>
      <w:proofErr w:type="gramEnd"/>
      <w:r w:rsidRPr="00BE440F">
        <w:rPr>
          <w:rFonts w:ascii="Helvetica" w:eastAsia="Times New Roman" w:hAnsi="Helvetica" w:cs="Helvetica"/>
          <w:color w:val="000000"/>
          <w:sz w:val="24"/>
          <w:szCs w:val="24"/>
        </w:rPr>
        <w:br/>
        <w:t>(608) 270-2555</w:t>
      </w:r>
    </w:p>
    <w:p w:rsidR="00BE440F" w:rsidRPr="00BE440F" w:rsidRDefault="00BE440F" w:rsidP="00BE440F">
      <w:pPr>
        <w:shd w:val="clear" w:color="auto" w:fill="FFFFFF"/>
        <w:spacing w:after="150" w:line="240" w:lineRule="auto"/>
        <w:rPr>
          <w:rFonts w:ascii="Helvetica" w:eastAsia="Times New Roman" w:hAnsi="Helvetica" w:cs="Helvetica"/>
          <w:color w:val="000000"/>
          <w:sz w:val="24"/>
          <w:szCs w:val="24"/>
        </w:rPr>
      </w:pPr>
      <w:proofErr w:type="gramStart"/>
      <w:r w:rsidRPr="00BE440F">
        <w:rPr>
          <w:rFonts w:ascii="Helvetica" w:eastAsia="Times New Roman" w:hAnsi="Helvetica" w:cs="Helvetica"/>
          <w:b/>
          <w:bCs/>
          <w:color w:val="000000"/>
          <w:sz w:val="24"/>
          <w:szCs w:val="24"/>
        </w:rPr>
        <w:lastRenderedPageBreak/>
        <w:t>Bingo</w:t>
      </w:r>
      <w:proofErr w:type="gramEnd"/>
      <w:r w:rsidRPr="00BE440F">
        <w:rPr>
          <w:rFonts w:ascii="Helvetica" w:eastAsia="Times New Roman" w:hAnsi="Helvetica" w:cs="Helvetica"/>
          <w:color w:val="000000"/>
          <w:sz w:val="24"/>
          <w:szCs w:val="24"/>
        </w:rPr>
        <w:br/>
        <w:t>(608) 270-2530</w:t>
      </w:r>
      <w:r w:rsidRPr="00BE440F">
        <w:rPr>
          <w:rFonts w:ascii="Helvetica" w:eastAsia="Times New Roman" w:hAnsi="Helvetica" w:cs="Helvetica"/>
          <w:color w:val="000000"/>
          <w:sz w:val="24"/>
          <w:szCs w:val="24"/>
        </w:rPr>
        <w:br/>
        <w:t>(800) 791-6970</w:t>
      </w:r>
    </w:p>
    <w:p w:rsidR="00BE440F" w:rsidRPr="00BE440F" w:rsidRDefault="00BE440F" w:rsidP="00BE440F">
      <w:pPr>
        <w:shd w:val="clear" w:color="auto" w:fill="FFFFFF"/>
        <w:spacing w:after="150" w:line="240" w:lineRule="auto"/>
        <w:rPr>
          <w:rFonts w:ascii="Helvetica" w:eastAsia="Times New Roman" w:hAnsi="Helvetica" w:cs="Helvetica"/>
          <w:color w:val="000000"/>
          <w:sz w:val="24"/>
          <w:szCs w:val="24"/>
        </w:rPr>
      </w:pPr>
      <w:proofErr w:type="gramStart"/>
      <w:r w:rsidRPr="00BE440F">
        <w:rPr>
          <w:rFonts w:ascii="Helvetica" w:eastAsia="Times New Roman" w:hAnsi="Helvetica" w:cs="Helvetica"/>
          <w:b/>
          <w:bCs/>
          <w:color w:val="000000"/>
          <w:sz w:val="24"/>
          <w:szCs w:val="24"/>
        </w:rPr>
        <w:t>Raffle</w:t>
      </w:r>
      <w:proofErr w:type="gramEnd"/>
      <w:r w:rsidRPr="00BE440F">
        <w:rPr>
          <w:rFonts w:ascii="Helvetica" w:eastAsia="Times New Roman" w:hAnsi="Helvetica" w:cs="Helvetica"/>
          <w:color w:val="000000"/>
          <w:sz w:val="24"/>
          <w:szCs w:val="24"/>
        </w:rPr>
        <w:br/>
        <w:t>(608) 270-2552</w:t>
      </w:r>
      <w:r w:rsidRPr="00BE440F">
        <w:rPr>
          <w:rFonts w:ascii="Helvetica" w:eastAsia="Times New Roman" w:hAnsi="Helvetica" w:cs="Helvetica"/>
          <w:color w:val="000000"/>
          <w:sz w:val="24"/>
          <w:szCs w:val="24"/>
        </w:rPr>
        <w:br/>
        <w:t>(800) 791-6973</w:t>
      </w:r>
    </w:p>
    <w:p w:rsidR="00BE440F" w:rsidRPr="00BE440F" w:rsidRDefault="00BE440F" w:rsidP="00BE440F">
      <w:pPr>
        <w:shd w:val="clear" w:color="auto" w:fill="FFFFFF"/>
        <w:spacing w:after="150" w:line="240" w:lineRule="auto"/>
        <w:rPr>
          <w:rFonts w:ascii="Helvetica" w:eastAsia="Times New Roman" w:hAnsi="Helvetica" w:cs="Helvetica"/>
          <w:color w:val="000000"/>
          <w:sz w:val="24"/>
          <w:szCs w:val="24"/>
        </w:rPr>
      </w:pPr>
      <w:proofErr w:type="gramStart"/>
      <w:r w:rsidRPr="00BE440F">
        <w:rPr>
          <w:rFonts w:ascii="Helvetica" w:eastAsia="Times New Roman" w:hAnsi="Helvetica" w:cs="Helvetica"/>
          <w:b/>
          <w:bCs/>
          <w:color w:val="000000"/>
          <w:sz w:val="24"/>
          <w:szCs w:val="24"/>
        </w:rPr>
        <w:t>Fax</w:t>
      </w:r>
      <w:proofErr w:type="gramEnd"/>
      <w:r w:rsidRPr="00BE440F">
        <w:rPr>
          <w:rFonts w:ascii="Helvetica" w:eastAsia="Times New Roman" w:hAnsi="Helvetica" w:cs="Helvetica"/>
          <w:color w:val="000000"/>
          <w:sz w:val="24"/>
          <w:szCs w:val="24"/>
        </w:rPr>
        <w:br/>
        <w:t>(608) 270-2564</w:t>
      </w:r>
    </w:p>
    <w:p w:rsidR="00BE440F" w:rsidRPr="00BE440F" w:rsidRDefault="00BE440F" w:rsidP="00BE440F">
      <w:pPr>
        <w:shd w:val="clear" w:color="auto" w:fill="FFFFFF"/>
        <w:spacing w:after="150" w:line="240" w:lineRule="auto"/>
        <w:rPr>
          <w:rFonts w:ascii="Helvetica" w:eastAsia="Times New Roman" w:hAnsi="Helvetica" w:cs="Helvetica"/>
          <w:color w:val="000000"/>
          <w:sz w:val="24"/>
          <w:szCs w:val="24"/>
        </w:rPr>
      </w:pPr>
      <w:r w:rsidRPr="00BE440F">
        <w:rPr>
          <w:rFonts w:ascii="Helvetica" w:eastAsia="Times New Roman" w:hAnsi="Helvetica" w:cs="Helvetica"/>
          <w:b/>
          <w:bCs/>
          <w:color w:val="000000"/>
          <w:sz w:val="24"/>
          <w:szCs w:val="24"/>
        </w:rPr>
        <w:t>Email</w:t>
      </w:r>
      <w:r w:rsidRPr="00BE440F">
        <w:rPr>
          <w:rFonts w:ascii="Helvetica" w:eastAsia="Times New Roman" w:hAnsi="Helvetica" w:cs="Helvetica"/>
          <w:color w:val="000000"/>
          <w:sz w:val="24"/>
          <w:szCs w:val="24"/>
        </w:rPr>
        <w:br/>
      </w:r>
      <w:hyperlink r:id="rId6" w:history="1">
        <w:r w:rsidRPr="00BE440F">
          <w:rPr>
            <w:rFonts w:ascii="Helvetica" w:eastAsia="Times New Roman" w:hAnsi="Helvetica" w:cs="Helvetica"/>
            <w:color w:val="0000FF"/>
            <w:sz w:val="24"/>
            <w:szCs w:val="24"/>
            <w:u w:val="single"/>
          </w:rPr>
          <w:t>General Information</w:t>
        </w:r>
      </w:hyperlink>
      <w:r w:rsidRPr="00BE440F">
        <w:rPr>
          <w:rFonts w:ascii="Helvetica" w:eastAsia="Times New Roman" w:hAnsi="Helvetica" w:cs="Helvetica"/>
          <w:color w:val="000000"/>
          <w:sz w:val="24"/>
          <w:szCs w:val="24"/>
        </w:rPr>
        <w:br/>
      </w:r>
      <w:hyperlink r:id="rId7" w:history="1">
        <w:r w:rsidRPr="00BE440F">
          <w:rPr>
            <w:rFonts w:ascii="Helvetica" w:eastAsia="Times New Roman" w:hAnsi="Helvetica" w:cs="Helvetica"/>
            <w:color w:val="0000FF"/>
            <w:sz w:val="24"/>
            <w:szCs w:val="24"/>
            <w:u w:val="single"/>
          </w:rPr>
          <w:t>Bingo Inquiries</w:t>
        </w:r>
      </w:hyperlink>
      <w:r w:rsidRPr="00BE440F">
        <w:rPr>
          <w:rFonts w:ascii="Helvetica" w:eastAsia="Times New Roman" w:hAnsi="Helvetica" w:cs="Helvetica"/>
          <w:color w:val="000000"/>
          <w:sz w:val="24"/>
          <w:szCs w:val="24"/>
        </w:rPr>
        <w:br/>
      </w:r>
      <w:hyperlink r:id="rId8" w:history="1">
        <w:r w:rsidRPr="00BE440F">
          <w:rPr>
            <w:rFonts w:ascii="Helvetica" w:eastAsia="Times New Roman" w:hAnsi="Helvetica" w:cs="Helvetica"/>
            <w:color w:val="0000FF"/>
            <w:sz w:val="24"/>
            <w:szCs w:val="24"/>
            <w:u w:val="single"/>
          </w:rPr>
          <w:t>Raffle Inquiries</w:t>
        </w:r>
      </w:hyperlink>
    </w:p>
    <w:p w:rsidR="00CC327B" w:rsidRDefault="001B7857"/>
    <w:sectPr w:rsidR="00CC327B" w:rsidSect="00BE440F">
      <w:pgSz w:w="12240" w:h="15840"/>
      <w:pgMar w:top="450" w:right="720" w:bottom="14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C4FF9"/>
    <w:multiLevelType w:val="multilevel"/>
    <w:tmpl w:val="9C8ACD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671A66"/>
    <w:multiLevelType w:val="multilevel"/>
    <w:tmpl w:val="02FA6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40F"/>
    <w:rsid w:val="00230A3B"/>
    <w:rsid w:val="00BE440F"/>
    <w:rsid w:val="00FA4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44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4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44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4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895427">
      <w:bodyDiv w:val="1"/>
      <w:marLeft w:val="0"/>
      <w:marRight w:val="0"/>
      <w:marTop w:val="0"/>
      <w:marBottom w:val="0"/>
      <w:divBdr>
        <w:top w:val="none" w:sz="0" w:space="0" w:color="auto"/>
        <w:left w:val="none" w:sz="0" w:space="0" w:color="auto"/>
        <w:bottom w:val="none" w:sz="0" w:space="0" w:color="auto"/>
        <w:right w:val="none" w:sz="0" w:space="0" w:color="auto"/>
      </w:divBdr>
      <w:divsChild>
        <w:div w:id="1829705800">
          <w:marLeft w:val="-180"/>
          <w:marRight w:val="-180"/>
          <w:marTop w:val="0"/>
          <w:marBottom w:val="0"/>
          <w:divBdr>
            <w:top w:val="none" w:sz="0" w:space="0" w:color="auto"/>
            <w:left w:val="none" w:sz="0" w:space="0" w:color="auto"/>
            <w:bottom w:val="none" w:sz="0" w:space="0" w:color="auto"/>
            <w:right w:val="none" w:sz="0" w:space="0" w:color="auto"/>
          </w:divBdr>
          <w:divsChild>
            <w:div w:id="1671909481">
              <w:marLeft w:val="0"/>
              <w:marRight w:val="0"/>
              <w:marTop w:val="0"/>
              <w:marBottom w:val="0"/>
              <w:divBdr>
                <w:top w:val="none" w:sz="0" w:space="0" w:color="auto"/>
                <w:left w:val="none" w:sz="0" w:space="0" w:color="auto"/>
                <w:bottom w:val="none" w:sz="0" w:space="0" w:color="auto"/>
                <w:right w:val="none" w:sz="0" w:space="0" w:color="auto"/>
              </w:divBdr>
            </w:div>
          </w:divsChild>
        </w:div>
        <w:div w:id="1356615133">
          <w:marLeft w:val="-180"/>
          <w:marRight w:val="-180"/>
          <w:marTop w:val="0"/>
          <w:marBottom w:val="0"/>
          <w:divBdr>
            <w:top w:val="none" w:sz="0" w:space="0" w:color="auto"/>
            <w:left w:val="none" w:sz="0" w:space="0" w:color="auto"/>
            <w:bottom w:val="none" w:sz="0" w:space="0" w:color="auto"/>
            <w:right w:val="none" w:sz="0" w:space="0" w:color="auto"/>
          </w:divBdr>
          <w:divsChild>
            <w:div w:id="48235801">
              <w:marLeft w:val="0"/>
              <w:marRight w:val="0"/>
              <w:marTop w:val="0"/>
              <w:marBottom w:val="0"/>
              <w:divBdr>
                <w:top w:val="none" w:sz="0" w:space="0" w:color="auto"/>
                <w:left w:val="none" w:sz="0" w:space="0" w:color="auto"/>
                <w:bottom w:val="none" w:sz="0" w:space="0" w:color="auto"/>
                <w:right w:val="none" w:sz="0" w:space="0" w:color="auto"/>
              </w:divBdr>
              <w:divsChild>
                <w:div w:id="2047832199">
                  <w:marLeft w:val="0"/>
                  <w:marRight w:val="0"/>
                  <w:marTop w:val="0"/>
                  <w:marBottom w:val="0"/>
                  <w:divBdr>
                    <w:top w:val="none" w:sz="0" w:space="0" w:color="auto"/>
                    <w:left w:val="none" w:sz="0" w:space="0" w:color="auto"/>
                    <w:bottom w:val="none" w:sz="0" w:space="0" w:color="auto"/>
                    <w:right w:val="none" w:sz="0" w:space="0" w:color="auto"/>
                  </w:divBdr>
                  <w:divsChild>
                    <w:div w:id="96470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399322">
              <w:marLeft w:val="0"/>
              <w:marRight w:val="0"/>
              <w:marTop w:val="0"/>
              <w:marBottom w:val="0"/>
              <w:divBdr>
                <w:top w:val="none" w:sz="0" w:space="0" w:color="auto"/>
                <w:left w:val="none" w:sz="0" w:space="0" w:color="auto"/>
                <w:bottom w:val="none" w:sz="0" w:space="0" w:color="auto"/>
                <w:right w:val="none" w:sz="0" w:space="0" w:color="auto"/>
              </w:divBdr>
              <w:divsChild>
                <w:div w:id="21096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ADOGCharitableGaming@wi.gov?subject=Raffle%20Question" TargetMode="External"/><Relationship Id="rId3" Type="http://schemas.microsoft.com/office/2007/relationships/stylesWithEffects" Target="stylesWithEffects.xml"/><Relationship Id="rId7" Type="http://schemas.openxmlformats.org/officeDocument/2006/relationships/hyperlink" Target="mailto:DOADOGCharitableGaming@wi.gov?subject=Bingo%20Ques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AGAMING@wi.gov?subject=General%20Inquiry"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1195</TotalTime>
  <Pages>2</Pages>
  <Words>343</Words>
  <Characters>1959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Jacobson</dc:creator>
  <cp:lastModifiedBy>Dawn Jacobson</cp:lastModifiedBy>
  <cp:revision>1</cp:revision>
  <cp:lastPrinted>2025-06-29T22:20:00Z</cp:lastPrinted>
  <dcterms:created xsi:type="dcterms:W3CDTF">2025-06-29T22:19:00Z</dcterms:created>
  <dcterms:modified xsi:type="dcterms:W3CDTF">2025-06-30T18:14:00Z</dcterms:modified>
</cp:coreProperties>
</file>